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2E2" w:rsidRDefault="009852E2" w:rsidP="009852E2">
      <w:pPr>
        <w:shd w:val="clear" w:color="auto" w:fill="FFFFFF"/>
        <w:spacing w:before="90" w:line="270" w:lineRule="atLeast"/>
        <w:outlineLvl w:val="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ОАО мясокомбинат "Тамбовский"</w:t>
      </w:r>
    </w:p>
    <w:p w:rsidR="009852E2" w:rsidRDefault="009852E2" w:rsidP="009852E2">
      <w:pPr>
        <w:pStyle w:val="a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Решения общих собраний   участников (акционеров) </w:t>
      </w:r>
    </w:p>
    <w:p w:rsidR="009852E2" w:rsidRDefault="009852E2" w:rsidP="009852E2">
      <w:pPr>
        <w:pStyle w:val="a6"/>
        <w:rPr>
          <w:rFonts w:ascii="Arial" w:hAnsi="Arial" w:cs="Arial"/>
          <w:b/>
          <w:sz w:val="24"/>
          <w:szCs w:val="24"/>
        </w:rPr>
      </w:pPr>
    </w:p>
    <w:p w:rsidR="009852E2" w:rsidRDefault="009852E2" w:rsidP="009852E2">
      <w:pPr>
        <w:pStyle w:val="a6"/>
        <w:rPr>
          <w:rFonts w:ascii="Arial" w:hAnsi="Arial" w:cs="Arial"/>
          <w:sz w:val="28"/>
          <w:szCs w:val="28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общего собрания участников (акционеров) эмитента и о принятых им решениях.</w:t>
      </w:r>
    </w:p>
    <w:p w:rsidR="009852E2" w:rsidRDefault="009852E2" w:rsidP="009852E2">
      <w:pPr>
        <w:pStyle w:val="a6"/>
        <w:rPr>
          <w:rFonts w:ascii="Arial" w:hAnsi="Arial" w:cs="Arial"/>
          <w:sz w:val="24"/>
          <w:szCs w:val="24"/>
        </w:rPr>
      </w:pPr>
    </w:p>
    <w:p w:rsidR="009852E2" w:rsidRDefault="009852E2" w:rsidP="009852E2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сведения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1.1. Полное фирменное наименование эмитента: Открытое акционерное общество мясокомбинат "Тамбовский"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1.2. Сокращенное фирменное наименование эмитента: ОАО мясокомбинат "Тамбовский"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1.3. Место нахождения эмитента: 392008, г. Тамбов,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Чичканова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15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1.4. ОГРН эмитента: 1026801222777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1.5. ИНН эмитента: 6829000250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1.6. Уникальный код эмитента, присвоенный регистрирующим органом: 45792-E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1.7. Адрес страницы в сети Интернет, используемой эмитентом для раскрытия информации: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http://mktamb.narod.ru/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852E2" w:rsidRDefault="009852E2" w:rsidP="009852E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 Содержание сообщения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2.1. вид общего собрания участников (акционеров) эмитента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годовое.  </w:t>
      </w:r>
    </w:p>
    <w:p w:rsidR="009852E2" w:rsidRDefault="009852E2" w:rsidP="009852E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форма проведения общего собрания участнико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акционеров) эмитента : собрание (совместное присутствие);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2.3. дата, место, время проведения общего собрания участников(акционеров) эмитента,  </w:t>
      </w:r>
    </w:p>
    <w:p w:rsidR="009852E2" w:rsidRDefault="009852E2" w:rsidP="009852E2">
      <w:pPr>
        <w:pStyle w:val="a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дата проведения – 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июня 2018 года;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- место проведения – Россия,  г. Тамбов,  ул.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Чичканова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д.15,  ОАО  мясокомбинат «Тамбовский»,</w:t>
      </w:r>
      <w:proofErr w:type="gramEnd"/>
    </w:p>
    <w:p w:rsidR="009852E2" w:rsidRDefault="009852E2" w:rsidP="009852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-время начала собрания – 14-00 часов;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директора;</w:t>
      </w:r>
    </w:p>
    <w:p w:rsidR="009852E2" w:rsidRDefault="009852E2" w:rsidP="009852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2.4. Кворум общего собрания.</w:t>
      </w:r>
    </w:p>
    <w:p w:rsidR="009852E2" w:rsidRDefault="009852E2" w:rsidP="009852E2">
      <w:pPr>
        <w:pStyle w:val="a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На момент начала собрания зарегистрированы акционеры, обладающие в совокупности 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 от общего количества голосов лиц, имеющих право на участие в Собрании.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Кворум для открытия собрания имелся.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8"/>
          <w:szCs w:val="18"/>
        </w:rPr>
        <w:br/>
      </w:r>
      <w:r>
        <w:rPr>
          <w:rFonts w:ascii="Times New Roman" w:hAnsi="Times New Roman" w:cs="Times New Roman"/>
          <w:sz w:val="24"/>
          <w:szCs w:val="24"/>
        </w:rPr>
        <w:t>2.5. Повестка дня Собрания: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Утверждение </w:t>
      </w:r>
      <w:r>
        <w:rPr>
          <w:rFonts w:asciiTheme="majorHAnsi" w:hAnsiTheme="majorHAnsi"/>
          <w:b/>
        </w:rPr>
        <w:t>годового отчета Общества за 2018</w:t>
      </w:r>
      <w:r>
        <w:rPr>
          <w:rFonts w:asciiTheme="majorHAnsi" w:hAnsiTheme="majorHAnsi"/>
          <w:b/>
        </w:rPr>
        <w:t xml:space="preserve"> год.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Утверждение годовой бухгалтерской отчетности, в том числе отчета о при</w:t>
      </w:r>
      <w:r>
        <w:rPr>
          <w:rFonts w:asciiTheme="majorHAnsi" w:hAnsiTheme="majorHAnsi"/>
          <w:b/>
        </w:rPr>
        <w:t>былях и убытках Общества за 2018</w:t>
      </w:r>
      <w:r>
        <w:rPr>
          <w:rFonts w:asciiTheme="majorHAnsi" w:hAnsiTheme="majorHAnsi"/>
          <w:b/>
        </w:rPr>
        <w:t xml:space="preserve"> год.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О выплат</w:t>
      </w:r>
      <w:r>
        <w:rPr>
          <w:rFonts w:asciiTheme="majorHAnsi" w:hAnsiTheme="majorHAnsi"/>
          <w:b/>
        </w:rPr>
        <w:t>е дивидендов за 2018</w:t>
      </w:r>
      <w:r>
        <w:rPr>
          <w:rFonts w:asciiTheme="majorHAnsi" w:hAnsiTheme="majorHAnsi"/>
          <w:b/>
        </w:rPr>
        <w:t>год.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Избрание членов Совета директоров Общества.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Избрание членов Ревизионной комиссии Общества.</w:t>
      </w:r>
    </w:p>
    <w:p w:rsidR="009852E2" w:rsidRDefault="009852E2" w:rsidP="009852E2">
      <w:pPr>
        <w:pStyle w:val="a6"/>
        <w:numPr>
          <w:ilvl w:val="0"/>
          <w:numId w:val="2"/>
        </w:numPr>
        <w:ind w:left="567" w:hanging="283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Утверждение аудитора Общества.</w:t>
      </w:r>
    </w:p>
    <w:p w:rsidR="009852E2" w:rsidRDefault="009852E2" w:rsidP="009852E2">
      <w:pPr>
        <w:pStyle w:val="a6"/>
        <w:ind w:left="567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</w:t>
      </w:r>
    </w:p>
    <w:p w:rsidR="009852E2" w:rsidRDefault="009852E2" w:rsidP="009852E2">
      <w:pPr>
        <w:ind w:left="567" w:hanging="283"/>
        <w:rPr>
          <w:rFonts w:asciiTheme="minorHAnsi" w:hAnsiTheme="minorHAnsi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Результаты голосования по вопросам повестки дня общего собрания акционеров: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Вопрос №1 Повестки дня Собрания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Утверждение </w:t>
      </w:r>
      <w:r>
        <w:rPr>
          <w:rFonts w:ascii="Times New Roman" w:hAnsi="Times New Roman" w:cs="Times New Roman"/>
          <w:b/>
          <w:sz w:val="24"/>
          <w:szCs w:val="24"/>
        </w:rPr>
        <w:t>годового отчета Общества за 2018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9852E2" w:rsidRDefault="009852E2" w:rsidP="009852E2">
      <w:pPr>
        <w:rPr>
          <w:b/>
          <w:bCs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9852E2" w:rsidRDefault="009852E2" w:rsidP="009852E2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9852E2" w:rsidTr="009852E2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9852E2" w:rsidRDefault="009852E2" w:rsidP="009852E2">
      <w:pPr>
        <w:jc w:val="left"/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9852E2" w:rsidRDefault="009852E2" w:rsidP="009852E2">
      <w:pPr>
        <w:rPr>
          <w:b/>
          <w:spacing w:val="-2"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br/>
        <w:t>Принятое решение по первому вопросу повестки дня: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Утвердить</w:t>
      </w:r>
      <w:r>
        <w:rPr>
          <w:b/>
          <w:sz w:val="24"/>
          <w:szCs w:val="24"/>
        </w:rPr>
        <w:t xml:space="preserve"> годовой отчет  Общества за 2018</w:t>
      </w:r>
      <w:r>
        <w:rPr>
          <w:b/>
          <w:sz w:val="24"/>
          <w:szCs w:val="24"/>
        </w:rPr>
        <w:t xml:space="preserve"> год.     </w:t>
      </w:r>
    </w:p>
    <w:p w:rsidR="009852E2" w:rsidRDefault="009852E2" w:rsidP="009852E2">
      <w:pPr>
        <w:pStyle w:val="a6"/>
        <w:jc w:val="both"/>
        <w:rPr>
          <w:rFonts w:ascii="Arial" w:hAnsi="Arial" w:cs="Arial"/>
          <w:sz w:val="18"/>
          <w:szCs w:val="18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 xml:space="preserve">Вопрос №2 повестки дня собрания:  </w:t>
      </w:r>
    </w:p>
    <w:p w:rsidR="009852E2" w:rsidRDefault="009852E2" w:rsidP="009852E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 «Утверждение годовой бухгалтерской отчетности, в том числе отчета о приб</w:t>
      </w:r>
      <w:r>
        <w:rPr>
          <w:rFonts w:ascii="Times New Roman" w:hAnsi="Times New Roman" w:cs="Times New Roman"/>
          <w:b/>
          <w:sz w:val="24"/>
          <w:szCs w:val="24"/>
        </w:rPr>
        <w:t>ылях и убытках Общества  за 2018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год»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9852E2" w:rsidRDefault="009852E2" w:rsidP="009852E2">
      <w:pPr>
        <w:rPr>
          <w:b/>
          <w:bCs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9852E2" w:rsidRDefault="009852E2" w:rsidP="009852E2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9852E2" w:rsidTr="009852E2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9852E2" w:rsidRDefault="009852E2" w:rsidP="009852E2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9852E2" w:rsidRDefault="009852E2" w:rsidP="009852E2">
      <w:pPr>
        <w:rPr>
          <w:b/>
          <w:spacing w:val="-2"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ind w:firstLine="0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Принятое решение по  второму вопросу повестки дня: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Утвердить годовоую бухгалтерскую отчетность, в том числе отчет о при</w:t>
      </w:r>
      <w:r>
        <w:rPr>
          <w:b/>
          <w:sz w:val="24"/>
          <w:szCs w:val="24"/>
        </w:rPr>
        <w:t>былях и убытках Общества за 2018</w:t>
      </w:r>
      <w:r>
        <w:rPr>
          <w:b/>
          <w:sz w:val="24"/>
          <w:szCs w:val="24"/>
        </w:rPr>
        <w:t xml:space="preserve"> год</w:t>
      </w: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№3  повестки дня собрания:  </w:t>
      </w:r>
    </w:p>
    <w:p w:rsidR="009852E2" w:rsidRDefault="009852E2" w:rsidP="009852E2">
      <w:pPr>
        <w:rPr>
          <w:b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«О </w:t>
      </w:r>
      <w:r>
        <w:rPr>
          <w:rFonts w:ascii="Times New Roman" w:hAnsi="Times New Roman" w:cs="Times New Roman"/>
          <w:b/>
          <w:sz w:val="24"/>
          <w:szCs w:val="24"/>
        </w:rPr>
        <w:t>выплате дивидендов за 2018</w:t>
      </w:r>
      <w:r>
        <w:rPr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 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9852E2" w:rsidRDefault="009852E2" w:rsidP="009852E2">
      <w:pPr>
        <w:rPr>
          <w:b/>
          <w:bCs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9852E2" w:rsidRDefault="009852E2" w:rsidP="009852E2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9852E2" w:rsidTr="009852E2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9852E2" w:rsidRDefault="009852E2" w:rsidP="009852E2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9852E2" w:rsidRDefault="009852E2" w:rsidP="009852E2">
      <w:pPr>
        <w:rPr>
          <w:b/>
          <w:spacing w:val="-2"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Принятое решение по  третьему  вопросу повестки дня: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Ди</w:t>
      </w:r>
      <w:r>
        <w:rPr>
          <w:b/>
          <w:sz w:val="24"/>
          <w:szCs w:val="24"/>
        </w:rPr>
        <w:t>виденды по итогам работы за 2018</w:t>
      </w:r>
      <w:r>
        <w:rPr>
          <w:b/>
          <w:sz w:val="24"/>
          <w:szCs w:val="24"/>
        </w:rPr>
        <w:t>г. не выплачивать.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</w:p>
    <w:p w:rsidR="009852E2" w:rsidRDefault="009852E2" w:rsidP="009852E2">
      <w:pPr>
        <w:rPr>
          <w:b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4   повестки дня собрания: 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«Избрание членов Совета директоров Общества» 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п. 4 ст. 66 ФЗ «Об акционерных обществах» выборы членов совета директоров общества осуществляются путем кумулятивного голосования.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1 014 588</w:t>
      </w:r>
      <w:r>
        <w:rPr>
          <w:b/>
          <w:bCs/>
          <w:sz w:val="24"/>
          <w:szCs w:val="24"/>
        </w:rPr>
        <w:t>.</w:t>
      </w: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1 009 204 </w:t>
      </w:r>
      <w:r>
        <w:rPr>
          <w:rFonts w:ascii="Times New Roman" w:hAnsi="Times New Roman" w:cs="Times New Roman"/>
          <w:bCs/>
          <w:sz w:val="24"/>
          <w:szCs w:val="24"/>
        </w:rPr>
        <w:t xml:space="preserve">голоса или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5 046 020  </w:t>
      </w:r>
      <w:r>
        <w:rPr>
          <w:rFonts w:ascii="Times New Roman" w:hAnsi="Times New Roman" w:cs="Times New Roman"/>
          <w:bCs/>
          <w:sz w:val="24"/>
          <w:szCs w:val="24"/>
        </w:rPr>
        <w:t>кумулятивных 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99.47  %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п. 1 ст. 58  ФЗ «Об акционерных общества» № 208-ФЗ от 26.12.1995г.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кворум по данному вопросу повестки дня  имеется.</w:t>
      </w:r>
    </w:p>
    <w:p w:rsidR="009852E2" w:rsidRDefault="009852E2" w:rsidP="009852E2">
      <w:pPr>
        <w:pStyle w:val="a6"/>
        <w:rPr>
          <w:rFonts w:ascii="Times New Roman" w:hAnsi="Times New Roman" w:cs="Times New Roman"/>
          <w:b/>
          <w:i/>
          <w:sz w:val="24"/>
          <w:szCs w:val="24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  <w:b/>
          <w:i/>
          <w:sz w:val="24"/>
          <w:szCs w:val="24"/>
        </w:rPr>
      </w:pPr>
    </w:p>
    <w:p w:rsidR="009852E2" w:rsidRDefault="009852E2" w:rsidP="009852E2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Число кумулятивных голосов, отданных за каждый из вариантов голосования «за»: </w:t>
      </w:r>
    </w:p>
    <w:tbl>
      <w:tblPr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0"/>
        <w:gridCol w:w="2340"/>
        <w:gridCol w:w="2520"/>
      </w:tblGrid>
      <w:tr w:rsidR="009852E2" w:rsidTr="009852E2">
        <w:trPr>
          <w:cantSplit/>
          <w:trHeight w:val="775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2"/>
              <w:ind w:left="252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Ф.И.О. кандидата в члены Совета директоров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2"/>
              <w:ind w:right="-108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Кол-во кумулятивных голосов, отданных за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5"/>
              <w:tabs>
                <w:tab w:val="left" w:pos="90"/>
              </w:tabs>
              <w:spacing w:before="168"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Процент от общего количества кумулятивных голосов, принадлежащих лицам, принявшим участие  в собрании</w:t>
            </w:r>
          </w:p>
        </w:tc>
      </w:tr>
      <w:tr w:rsidR="009852E2" w:rsidTr="009852E2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7"/>
              <w:numPr>
                <w:ilvl w:val="0"/>
                <w:numId w:val="3"/>
              </w:numPr>
              <w:overflowPunct/>
              <w:autoSpaceDE/>
              <w:adjustRightInd/>
              <w:spacing w:line="276" w:lineRule="auto"/>
              <w:ind w:left="459" w:hanging="459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Оганесян Таврос Суренович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20.0</w:t>
            </w:r>
          </w:p>
        </w:tc>
      </w:tr>
      <w:tr w:rsidR="009852E2" w:rsidTr="009852E2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7"/>
              <w:numPr>
                <w:ilvl w:val="0"/>
                <w:numId w:val="3"/>
              </w:numPr>
              <w:overflowPunct/>
              <w:autoSpaceDE/>
              <w:adjustRightInd/>
              <w:spacing w:line="276" w:lineRule="auto"/>
              <w:ind w:left="459" w:hanging="459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Бояджян Пайлак Владимирович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20.0</w:t>
            </w:r>
          </w:p>
        </w:tc>
      </w:tr>
      <w:tr w:rsidR="009852E2" w:rsidTr="009852E2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7"/>
              <w:numPr>
                <w:ilvl w:val="0"/>
                <w:numId w:val="3"/>
              </w:numPr>
              <w:overflowPunct/>
              <w:autoSpaceDE/>
              <w:adjustRightInd/>
              <w:spacing w:line="276" w:lineRule="auto"/>
              <w:ind w:left="459" w:hanging="425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Бирюков Андрей Петрович 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20.0</w:t>
            </w:r>
          </w:p>
        </w:tc>
      </w:tr>
      <w:tr w:rsidR="009852E2" w:rsidTr="009852E2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7"/>
              <w:numPr>
                <w:ilvl w:val="0"/>
                <w:numId w:val="3"/>
              </w:numPr>
              <w:overflowPunct/>
              <w:autoSpaceDE/>
              <w:adjustRightInd/>
              <w:spacing w:line="276" w:lineRule="auto"/>
              <w:ind w:left="459" w:hanging="425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Кондратенко Наталья Викторовна 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20.0</w:t>
            </w:r>
          </w:p>
        </w:tc>
      </w:tr>
      <w:tr w:rsidR="009852E2" w:rsidTr="009852E2">
        <w:trPr>
          <w:cantSplit/>
          <w:trHeight w:val="2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7"/>
              <w:numPr>
                <w:ilvl w:val="0"/>
                <w:numId w:val="3"/>
              </w:numPr>
              <w:overflowPunct/>
              <w:autoSpaceDE/>
              <w:adjustRightInd/>
              <w:spacing w:line="276" w:lineRule="auto"/>
              <w:ind w:left="459" w:hanging="425"/>
              <w:jc w:val="lef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Хачатрян Роберт Фронтикович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1 009 204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20.0</w:t>
            </w:r>
          </w:p>
        </w:tc>
      </w:tr>
      <w:tr w:rsidR="009852E2" w:rsidTr="009852E2">
        <w:trPr>
          <w:cantSplit/>
          <w:trHeight w:val="148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    ИТОГО: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5 046 020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21"/>
              <w:ind w:firstLine="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100.0</w:t>
            </w:r>
          </w:p>
        </w:tc>
      </w:tr>
    </w:tbl>
    <w:p w:rsidR="009852E2" w:rsidRDefault="009852E2" w:rsidP="009852E2">
      <w:pPr>
        <w:pStyle w:val="a5"/>
        <w:tabs>
          <w:tab w:val="left" w:pos="90"/>
        </w:tabs>
        <w:spacing w:after="0"/>
        <w:rPr>
          <w:b/>
          <w:bCs/>
        </w:rPr>
      </w:pPr>
      <w:r>
        <w:t>Число кумулятивных голосов, отданных за каждый из вариантов голосования «ПРОТИВ всех кандидатов»:0</w:t>
      </w:r>
    </w:p>
    <w:p w:rsidR="009852E2" w:rsidRDefault="009852E2" w:rsidP="009852E2">
      <w:pPr>
        <w:pStyle w:val="a5"/>
        <w:tabs>
          <w:tab w:val="left" w:pos="90"/>
        </w:tabs>
        <w:spacing w:after="0"/>
        <w:rPr>
          <w:b/>
          <w:bCs/>
        </w:rPr>
      </w:pPr>
      <w:r>
        <w:t>Число кумулятивных голосов, отданных за каждый из вариантов голосования «ВОЗДЕРЖАЛСЯ по всем кандидатам»:0</w:t>
      </w:r>
    </w:p>
    <w:p w:rsidR="009852E2" w:rsidRDefault="009852E2" w:rsidP="009852E2">
      <w:pPr>
        <w:rPr>
          <w:sz w:val="22"/>
          <w:szCs w:val="22"/>
        </w:rPr>
      </w:pPr>
    </w:p>
    <w:p w:rsidR="009852E2" w:rsidRDefault="009852E2" w:rsidP="009852E2">
      <w:pPr>
        <w:rPr>
          <w:b/>
          <w:spacing w:val="-2"/>
          <w:sz w:val="22"/>
          <w:szCs w:val="22"/>
        </w:rPr>
      </w:pPr>
      <w:r>
        <w:rPr>
          <w:sz w:val="22"/>
          <w:szCs w:val="22"/>
        </w:rPr>
        <w:t>Число кумулятивных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2"/>
          <w:szCs w:val="22"/>
        </w:rPr>
        <w:t xml:space="preserve"> 0. </w:t>
      </w:r>
    </w:p>
    <w:p w:rsidR="009852E2" w:rsidRDefault="009852E2" w:rsidP="009852E2">
      <w:pPr>
        <w:rPr>
          <w:b/>
          <w:spacing w:val="-2"/>
          <w:sz w:val="22"/>
          <w:szCs w:val="22"/>
        </w:rPr>
      </w:pPr>
    </w:p>
    <w:p w:rsidR="009852E2" w:rsidRDefault="009852E2" w:rsidP="009852E2">
      <w:pPr>
        <w:rPr>
          <w:sz w:val="22"/>
          <w:szCs w:val="22"/>
        </w:rPr>
      </w:pPr>
      <w:r>
        <w:rPr>
          <w:sz w:val="22"/>
          <w:szCs w:val="22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rPr>
          <w:sz w:val="22"/>
          <w:szCs w:val="22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По четвертому вопросу повестки дня принято решение:</w:t>
      </w:r>
      <w:r>
        <w:rPr>
          <w:rFonts w:ascii="Times New Roman" w:hAnsi="Times New Roman" w:cs="Times New Roman"/>
          <w:b/>
          <w:u w:val="single"/>
        </w:rPr>
        <w:t xml:space="preserve">  </w:t>
      </w:r>
      <w:bookmarkStart w:id="0" w:name="_GoBack"/>
      <w:bookmarkEnd w:id="0"/>
      <w:r>
        <w:rPr>
          <w:rFonts w:ascii="Times New Roman" w:hAnsi="Times New Roman" w:cs="Times New Roman"/>
          <w:b/>
        </w:rPr>
        <w:t>Избрать в Совет директоров ОАО мясокомбинат  «Тамбовский» в количестве 5 человек:</w:t>
      </w:r>
    </w:p>
    <w:p w:rsidR="009852E2" w:rsidRDefault="009852E2" w:rsidP="009852E2">
      <w:pPr>
        <w:rPr>
          <w:b/>
          <w:sz w:val="22"/>
          <w:szCs w:val="22"/>
        </w:rPr>
      </w:pPr>
      <w:r>
        <w:rPr>
          <w:b/>
          <w:sz w:val="22"/>
          <w:szCs w:val="22"/>
        </w:rPr>
        <w:t>1). Оганесян Таврос Суренович;</w:t>
      </w:r>
    </w:p>
    <w:p w:rsidR="009852E2" w:rsidRDefault="009852E2" w:rsidP="009852E2">
      <w:pPr>
        <w:rPr>
          <w:b/>
          <w:sz w:val="22"/>
          <w:szCs w:val="22"/>
        </w:rPr>
      </w:pPr>
      <w:r>
        <w:rPr>
          <w:b/>
          <w:sz w:val="22"/>
          <w:szCs w:val="22"/>
        </w:rPr>
        <w:t>2).  Бояджян  Пайлак  Владимирович;</w:t>
      </w:r>
    </w:p>
    <w:p w:rsidR="009852E2" w:rsidRDefault="009852E2" w:rsidP="009852E2">
      <w:pPr>
        <w:rPr>
          <w:b/>
          <w:sz w:val="22"/>
          <w:szCs w:val="22"/>
        </w:rPr>
      </w:pPr>
      <w:r>
        <w:rPr>
          <w:b/>
          <w:sz w:val="22"/>
          <w:szCs w:val="22"/>
        </w:rPr>
        <w:t>3). Бирюков Андрей Петрович;</w:t>
      </w:r>
    </w:p>
    <w:p w:rsidR="009852E2" w:rsidRDefault="009852E2" w:rsidP="009852E2">
      <w:pPr>
        <w:rPr>
          <w:b/>
          <w:sz w:val="22"/>
          <w:szCs w:val="22"/>
        </w:rPr>
      </w:pPr>
      <w:r>
        <w:rPr>
          <w:b/>
          <w:sz w:val="22"/>
          <w:szCs w:val="22"/>
        </w:rPr>
        <w:t>4). Кондратенко Наталья Викторовна;</w:t>
      </w:r>
    </w:p>
    <w:p w:rsidR="009852E2" w:rsidRDefault="009852E2" w:rsidP="009852E2">
      <w:pPr>
        <w:rPr>
          <w:sz w:val="22"/>
          <w:szCs w:val="22"/>
          <w:highlight w:val="yellow"/>
        </w:rPr>
      </w:pPr>
      <w:r>
        <w:rPr>
          <w:b/>
          <w:sz w:val="22"/>
          <w:szCs w:val="22"/>
        </w:rPr>
        <w:t>5). Хачатрян Роберт Фронтикович.</w:t>
      </w:r>
    </w:p>
    <w:p w:rsidR="009852E2" w:rsidRDefault="009852E2" w:rsidP="009852E2">
      <w:pPr>
        <w:rPr>
          <w:b/>
          <w:i/>
        </w:rPr>
      </w:pPr>
    </w:p>
    <w:p w:rsidR="009852E2" w:rsidRDefault="009852E2" w:rsidP="009852E2">
      <w:pPr>
        <w:ind w:firstLine="0"/>
        <w:rPr>
          <w:b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5  повестки дня собрания:  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«Избрание членов ревизионной комиссии Общества» </w:t>
      </w:r>
    </w:p>
    <w:p w:rsidR="009852E2" w:rsidRDefault="009852E2" w:rsidP="009852E2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требованиями п. 4 ст. 66 ФЗ «Об акционерных обществах» выборы членов совета директоров общества осуществляются путем кумулятивного голосования.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1 014 588</w:t>
      </w:r>
      <w:r>
        <w:rPr>
          <w:b/>
          <w:bCs/>
          <w:sz w:val="24"/>
          <w:szCs w:val="24"/>
        </w:rPr>
        <w:t>.</w:t>
      </w: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 257 685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 252 301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97.91  %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соответствии с п. 1 ст. 58  ФЗ «Об акционерных общества» № 208-ФЗ от 26.12.1995г.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кворум по данному вопросу повестки дня  имеется.</w:t>
      </w:r>
    </w:p>
    <w:p w:rsidR="009852E2" w:rsidRDefault="009852E2" w:rsidP="009852E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голосов, отданных за вариант голосования «ЗА»: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9852E2" w:rsidTr="009852E2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1" w:name="Б3В1О1_голосов"/>
            <w:bookmarkEnd w:id="1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2" w:name="Б3В1О1_процент"/>
            <w:bookmarkEnd w:id="2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3" w:name="Б3В2О1_голосов"/>
            <w:bookmarkEnd w:id="3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4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bookmarkStart w:id="4" w:name="Б3В3О1_голосов"/>
            <w:bookmarkEnd w:id="4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252 301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100,00</w:t>
            </w:r>
          </w:p>
        </w:tc>
      </w:tr>
    </w:tbl>
    <w:p w:rsidR="009852E2" w:rsidRDefault="009852E2" w:rsidP="009852E2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голосов, отданных за вариант голосования «ПРОТИВ»: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9852E2" w:rsidTr="009852E2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5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</w:tbl>
    <w:p w:rsidR="009852E2" w:rsidRDefault="009852E2" w:rsidP="009852E2">
      <w:pPr>
        <w:pStyle w:val="a6"/>
        <w:rPr>
          <w:rFonts w:ascii="Times New Roman" w:hAnsi="Times New Roman" w:cs="Times New Roman"/>
          <w:sz w:val="20"/>
          <w:szCs w:val="20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Число голосов, отданных за вариант голосования «ВОЗДЕРЖАЛСЯ»: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2520"/>
        <w:gridCol w:w="2880"/>
      </w:tblGrid>
      <w:tr w:rsidR="009852E2" w:rsidTr="009852E2">
        <w:trPr>
          <w:cantSplit/>
          <w:trHeight w:val="1145"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Ф.И.О. кандидата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Кол-во голосов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Процент от общего количества голосов, владельцев голосующих акций общества, принявших участие в собрании и имеющих право голоса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Кузнецов Антон Сергеевич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Дору-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Товт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Жанна Юрьевна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  <w:tr w:rsidR="009852E2" w:rsidTr="009852E2">
        <w:trPr>
          <w:cantSplit/>
        </w:trPr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 w:rsidP="00FA34F4">
            <w:pPr>
              <w:pStyle w:val="a6"/>
              <w:numPr>
                <w:ilvl w:val="0"/>
                <w:numId w:val="6"/>
              </w:numPr>
              <w:spacing w:line="276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Кин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Олеся Витальевна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52E2" w:rsidRDefault="009852E2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</w:t>
            </w:r>
          </w:p>
        </w:tc>
      </w:tr>
    </w:tbl>
    <w:p w:rsidR="009852E2" w:rsidRDefault="009852E2" w:rsidP="009852E2">
      <w:pPr>
        <w:pStyle w:val="a6"/>
        <w:rPr>
          <w:rFonts w:ascii="Times New Roman" w:hAnsi="Times New Roman" w:cs="Times New Roman"/>
          <w:sz w:val="10"/>
          <w:szCs w:val="10"/>
        </w:rPr>
      </w:pPr>
    </w:p>
    <w:p w:rsidR="009852E2" w:rsidRDefault="009852E2" w:rsidP="009852E2">
      <w:pPr>
        <w:rPr>
          <w:sz w:val="22"/>
          <w:szCs w:val="22"/>
        </w:rPr>
      </w:pPr>
      <w:r>
        <w:rPr>
          <w:b/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rPr>
          <w:sz w:val="22"/>
          <w:szCs w:val="22"/>
        </w:rPr>
      </w:pPr>
    </w:p>
    <w:p w:rsidR="009852E2" w:rsidRDefault="009852E2" w:rsidP="009852E2">
      <w:pPr>
        <w:pStyle w:val="a6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u w:val="single"/>
        </w:rPr>
        <w:t xml:space="preserve">По пятому вопросу повестки дня принято решение: </w:t>
      </w:r>
      <w:r>
        <w:rPr>
          <w:rFonts w:ascii="Times New Roman" w:hAnsi="Times New Roman" w:cs="Times New Roman"/>
          <w:b/>
        </w:rPr>
        <w:t>Избрать в Ревизионную комиссию  ОАО мясокомбинат «Тамбовский» в количестве 3 человек:</w:t>
      </w:r>
    </w:p>
    <w:p w:rsidR="009852E2" w:rsidRDefault="009852E2" w:rsidP="009852E2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1). Кузнецов Антон Сергеевич;</w:t>
      </w:r>
    </w:p>
    <w:p w:rsidR="009852E2" w:rsidRDefault="009852E2" w:rsidP="009852E2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2). Дору-</w:t>
      </w:r>
      <w:proofErr w:type="spellStart"/>
      <w:r>
        <w:rPr>
          <w:rFonts w:ascii="Times New Roman" w:hAnsi="Times New Roman" w:cs="Times New Roman"/>
          <w:b/>
        </w:rPr>
        <w:t>Товт</w:t>
      </w:r>
      <w:proofErr w:type="spellEnd"/>
      <w:r>
        <w:rPr>
          <w:rFonts w:ascii="Times New Roman" w:hAnsi="Times New Roman" w:cs="Times New Roman"/>
          <w:b/>
        </w:rPr>
        <w:t xml:space="preserve">  Жанна Юрьевна;</w:t>
      </w:r>
    </w:p>
    <w:p w:rsidR="009852E2" w:rsidRDefault="009852E2" w:rsidP="009852E2">
      <w:pPr>
        <w:pStyle w:val="a6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3). </w:t>
      </w:r>
      <w:proofErr w:type="spellStart"/>
      <w:r>
        <w:rPr>
          <w:rFonts w:ascii="Times New Roman" w:hAnsi="Times New Roman" w:cs="Times New Roman"/>
          <w:b/>
        </w:rPr>
        <w:t>Кин</w:t>
      </w:r>
      <w:proofErr w:type="spellEnd"/>
      <w:r>
        <w:rPr>
          <w:rFonts w:ascii="Times New Roman" w:hAnsi="Times New Roman" w:cs="Times New Roman"/>
          <w:b/>
        </w:rPr>
        <w:t xml:space="preserve"> Олеся Витальевна.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№ 6  повестки дня собрания:  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«Утверждение аудитора Общества» </w:t>
      </w: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sz w:val="24"/>
          <w:szCs w:val="24"/>
        </w:rPr>
        <w:t>Число голосов, которыми обладали лица, включенные в список лиц, имевших право на участие в общем годовом собрании, по данному вопросу повестки дня общего собрания: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1 014 588.</w:t>
      </w:r>
    </w:p>
    <w:p w:rsidR="009852E2" w:rsidRDefault="009852E2" w:rsidP="009852E2">
      <w:pPr>
        <w:rPr>
          <w:sz w:val="24"/>
          <w:szCs w:val="24"/>
        </w:rPr>
      </w:pP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Число голосов, приходившихся на голосующие акции общества по данному вопросу повестки дня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общего годового  собрания, </w:t>
      </w:r>
      <w:proofErr w:type="gramStart"/>
      <w:r>
        <w:rPr>
          <w:sz w:val="24"/>
          <w:szCs w:val="24"/>
        </w:rPr>
        <w:t>определенное</w:t>
      </w:r>
      <w:proofErr w:type="gramEnd"/>
      <w:r>
        <w:rPr>
          <w:sz w:val="24"/>
          <w:szCs w:val="24"/>
        </w:rPr>
        <w:t xml:space="preserve"> с учетом положений пункта 4.20 </w:t>
      </w:r>
      <w:r>
        <w:rPr>
          <w:b/>
          <w:i/>
          <w:sz w:val="24"/>
          <w:szCs w:val="24"/>
        </w:rPr>
        <w:t>Положения</w:t>
      </w:r>
      <w:r>
        <w:rPr>
          <w:sz w:val="24"/>
          <w:szCs w:val="24"/>
        </w:rPr>
        <w:t xml:space="preserve">: </w:t>
      </w:r>
      <w:r>
        <w:rPr>
          <w:b/>
          <w:bCs/>
          <w:sz w:val="24"/>
          <w:szCs w:val="24"/>
        </w:rPr>
        <w:t>1 014 588</w:t>
      </w:r>
      <w:r>
        <w:rPr>
          <w:b/>
          <w:sz w:val="24"/>
          <w:szCs w:val="24"/>
        </w:rPr>
        <w:t>.</w:t>
      </w:r>
    </w:p>
    <w:p w:rsidR="009852E2" w:rsidRDefault="009852E2" w:rsidP="009852E2">
      <w:pPr>
        <w:pStyle w:val="a5"/>
        <w:tabs>
          <w:tab w:val="left" w:pos="90"/>
        </w:tabs>
        <w:spacing w:after="0"/>
        <w:jc w:val="both"/>
        <w:rPr>
          <w:sz w:val="24"/>
          <w:szCs w:val="24"/>
        </w:rPr>
      </w:pP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Число голосов, которыми обладали лица, принявшие участие в общем годовом собрании, по данному вопросу повестки дня общего собрания</w:t>
      </w:r>
      <w:r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1 009 204 </w:t>
      </w:r>
      <w:r>
        <w:rPr>
          <w:rFonts w:ascii="Times New Roman" w:hAnsi="Times New Roman" w:cs="Times New Roman"/>
          <w:sz w:val="24"/>
          <w:szCs w:val="24"/>
        </w:rPr>
        <w:t>голосов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составляет </w:t>
      </w:r>
      <w:r>
        <w:rPr>
          <w:rFonts w:ascii="Times New Roman" w:hAnsi="Times New Roman" w:cs="Times New Roman"/>
          <w:b/>
          <w:sz w:val="24"/>
          <w:szCs w:val="24"/>
        </w:rPr>
        <w:t>99,47 %</w:t>
      </w:r>
      <w:r>
        <w:rPr>
          <w:rFonts w:ascii="Times New Roman" w:hAnsi="Times New Roman" w:cs="Times New Roman"/>
          <w:sz w:val="24"/>
          <w:szCs w:val="24"/>
        </w:rPr>
        <w:t xml:space="preserve"> от голосов размещенных голосующих акций общества по данному вопросу повестки дня общего годового собрания.</w:t>
      </w:r>
    </w:p>
    <w:p w:rsidR="009852E2" w:rsidRDefault="009852E2" w:rsidP="009852E2">
      <w:pPr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В соответствии с п.1. ст.58 Федерального закона от 26 декабря 1995 г. N 208</w:t>
      </w:r>
      <w:r>
        <w:rPr>
          <w:b/>
          <w:sz w:val="24"/>
          <w:szCs w:val="24"/>
        </w:rPr>
        <w:noBreakHyphen/>
        <w:t xml:space="preserve">ФЗ  "Об акционерных обществах" кворум по данному вопросу повестки дня  </w:t>
      </w:r>
      <w:r>
        <w:rPr>
          <w:b/>
          <w:bCs/>
          <w:sz w:val="24"/>
          <w:szCs w:val="24"/>
        </w:rPr>
        <w:t>имеется.</w:t>
      </w:r>
    </w:p>
    <w:p w:rsidR="009852E2" w:rsidRDefault="009852E2" w:rsidP="009852E2">
      <w:pPr>
        <w:rPr>
          <w:b/>
          <w:bCs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Число голосов, отданных за каждый из вариантов голосования («за», «против» и «воздержался») по данному вопросу повестки дня общего годового собрания:</w:t>
      </w:r>
    </w:p>
    <w:p w:rsidR="009852E2" w:rsidRDefault="009852E2" w:rsidP="009852E2">
      <w:pPr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87"/>
        <w:gridCol w:w="5103"/>
      </w:tblGrid>
      <w:tr w:rsidR="009852E2" w:rsidTr="009852E2">
        <w:trPr>
          <w:trHeight w:val="384"/>
        </w:trPr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i/>
                <w:sz w:val="24"/>
                <w:szCs w:val="24"/>
                <w:lang w:eastAsia="en-US"/>
              </w:rPr>
            </w:pPr>
            <w:r>
              <w:rPr>
                <w:b/>
                <w:bCs/>
                <w:i/>
                <w:sz w:val="24"/>
                <w:szCs w:val="24"/>
                <w:lang w:eastAsia="en-US"/>
              </w:rPr>
              <w:t>Вариант голосования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eastAsia="en-US"/>
              </w:rPr>
            </w:pPr>
            <w:r>
              <w:rPr>
                <w:b/>
                <w:i/>
                <w:sz w:val="24"/>
                <w:szCs w:val="24"/>
                <w:lang w:eastAsia="en-US"/>
              </w:rPr>
              <w:t>Количество голосов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ЗА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1 009 204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ПРОТИВ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  <w:tr w:rsidR="009852E2" w:rsidTr="009852E2"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ВОЗДЕРЖАЛСЯ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2E2" w:rsidRDefault="009852E2">
            <w:pPr>
              <w:spacing w:line="276" w:lineRule="auto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0</w:t>
            </w:r>
          </w:p>
        </w:tc>
      </w:tr>
    </w:tbl>
    <w:p w:rsidR="009852E2" w:rsidRDefault="009852E2" w:rsidP="009852E2">
      <w:pPr>
        <w:rPr>
          <w:b/>
          <w:spacing w:val="-2"/>
          <w:sz w:val="24"/>
          <w:szCs w:val="24"/>
        </w:rPr>
      </w:pPr>
      <w:r>
        <w:rPr>
          <w:sz w:val="24"/>
          <w:szCs w:val="24"/>
        </w:rPr>
        <w:t>Число голосов по данному вопросу повестки дня общего годового собрания, поставленному на голосование, которые не подсчитывались в связи с признанием бюллетеней недействительными и по иным основаниям:</w:t>
      </w:r>
      <w:r>
        <w:rPr>
          <w:b/>
          <w:spacing w:val="-2"/>
          <w:sz w:val="24"/>
          <w:szCs w:val="24"/>
        </w:rPr>
        <w:t xml:space="preserve"> 0. </w:t>
      </w:r>
    </w:p>
    <w:p w:rsidR="009852E2" w:rsidRDefault="009852E2" w:rsidP="009852E2">
      <w:pPr>
        <w:rPr>
          <w:b/>
          <w:spacing w:val="-2"/>
          <w:sz w:val="24"/>
          <w:szCs w:val="24"/>
        </w:rPr>
      </w:pPr>
    </w:p>
    <w:p w:rsidR="009852E2" w:rsidRDefault="009852E2" w:rsidP="009852E2">
      <w:pPr>
        <w:rPr>
          <w:sz w:val="24"/>
          <w:szCs w:val="24"/>
        </w:rPr>
      </w:pPr>
      <w:r>
        <w:rPr>
          <w:sz w:val="24"/>
          <w:szCs w:val="24"/>
        </w:rPr>
        <w:t>Голоса, отданные за вариант голосования «ЗА»  составляют большинство голосов акционеров - владельцев голосующих акций общества, принявших участие в собрании по данному вопросу повестки дня.</w:t>
      </w:r>
    </w:p>
    <w:p w:rsidR="009852E2" w:rsidRDefault="009852E2" w:rsidP="009852E2">
      <w:pPr>
        <w:ind w:firstLine="0"/>
        <w:rPr>
          <w:noProof w:val="0"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852E2" w:rsidRDefault="009852E2" w:rsidP="009852E2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Принятое решение по  шестому  вопросу повестки дня:</w:t>
      </w:r>
    </w:p>
    <w:p w:rsidR="009852E2" w:rsidRDefault="009852E2" w:rsidP="009852E2">
      <w:pPr>
        <w:rPr>
          <w:b/>
          <w:sz w:val="22"/>
          <w:szCs w:val="22"/>
        </w:rPr>
      </w:pPr>
      <w:r>
        <w:rPr>
          <w:b/>
          <w:sz w:val="24"/>
          <w:szCs w:val="24"/>
        </w:rPr>
        <w:t xml:space="preserve">Утвердить в качестве аудитора Общества   аудиторскую фирму  </w:t>
      </w:r>
      <w:r>
        <w:rPr>
          <w:b/>
          <w:i/>
        </w:rPr>
        <w:t xml:space="preserve"> </w:t>
      </w:r>
      <w:r>
        <w:rPr>
          <w:b/>
          <w:sz w:val="22"/>
          <w:szCs w:val="22"/>
        </w:rPr>
        <w:t>ООО «Эксперт Аудит».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:rsidR="009852E2" w:rsidRDefault="009852E2" w:rsidP="009852E2">
      <w:pPr>
        <w:rPr>
          <w:b/>
          <w:sz w:val="22"/>
          <w:szCs w:val="22"/>
        </w:rPr>
      </w:pPr>
    </w:p>
    <w:p w:rsidR="009852E2" w:rsidRDefault="009852E2" w:rsidP="009852E2">
      <w:pPr>
        <w:ind w:firstLine="0"/>
        <w:rPr>
          <w:sz w:val="22"/>
          <w:szCs w:val="22"/>
        </w:rPr>
      </w:pPr>
      <w:r>
        <w:rPr>
          <w:sz w:val="22"/>
          <w:szCs w:val="22"/>
        </w:rPr>
        <w:t>2.7. Идентификационные признаки акций, владельцы которых имеют право на участие в общем собрании акционеров эмитента: акции обыкновенные именные,  номер государственной регистрации 1-01-45792-Е, дата регистрации 17.09.2004г</w:t>
      </w:r>
    </w:p>
    <w:p w:rsidR="009852E2" w:rsidRDefault="009852E2" w:rsidP="009852E2">
      <w:pPr>
        <w:ind w:firstLine="0"/>
        <w:rPr>
          <w:b/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rPr>
          <w:b/>
          <w:sz w:val="24"/>
          <w:szCs w:val="24"/>
        </w:rPr>
      </w:pPr>
    </w:p>
    <w:p w:rsidR="009852E2" w:rsidRDefault="009852E2" w:rsidP="009852E2">
      <w:pPr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2.8. Дата составления протокола и номер п</w:t>
      </w:r>
      <w:r>
        <w:rPr>
          <w:sz w:val="24"/>
          <w:szCs w:val="24"/>
        </w:rPr>
        <w:t xml:space="preserve">ротокола: </w:t>
      </w:r>
      <w:r>
        <w:rPr>
          <w:sz w:val="24"/>
          <w:szCs w:val="24"/>
        </w:rPr>
        <w:br/>
        <w:t xml:space="preserve">                   25  июня 2019</w:t>
      </w:r>
      <w:r>
        <w:rPr>
          <w:sz w:val="24"/>
          <w:szCs w:val="24"/>
        </w:rPr>
        <w:t xml:space="preserve"> года, протокол № 1.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 xml:space="preserve">3. Подпись </w:t>
      </w:r>
      <w:r>
        <w:rPr>
          <w:sz w:val="24"/>
          <w:szCs w:val="24"/>
        </w:rPr>
        <w:br/>
        <w:t xml:space="preserve">3.1.   Председатель ликвидационной комиссии </w:t>
      </w:r>
    </w:p>
    <w:p w:rsidR="009852E2" w:rsidRDefault="009852E2" w:rsidP="009852E2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ОАО мясокомбинат « Тамбовский»                                        Кондратенко Н.В. 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  <w:t>3.</w:t>
      </w:r>
      <w:r>
        <w:rPr>
          <w:sz w:val="24"/>
          <w:szCs w:val="24"/>
        </w:rPr>
        <w:t xml:space="preserve">2. Дата 25.06.2019 </w:t>
      </w:r>
      <w:r>
        <w:rPr>
          <w:sz w:val="24"/>
          <w:szCs w:val="24"/>
        </w:rPr>
        <w:t xml:space="preserve">г. </w:t>
      </w:r>
    </w:p>
    <w:p w:rsidR="009852E2" w:rsidRDefault="009852E2" w:rsidP="009852E2">
      <w:pPr>
        <w:jc w:val="left"/>
        <w:rPr>
          <w:b/>
          <w:sz w:val="24"/>
          <w:szCs w:val="24"/>
        </w:rPr>
      </w:pPr>
      <w:r>
        <w:rPr>
          <w:sz w:val="24"/>
          <w:szCs w:val="24"/>
        </w:rPr>
        <w:t>М.П.</w:t>
      </w:r>
    </w:p>
    <w:p w:rsidR="009852E2" w:rsidRDefault="009852E2" w:rsidP="009852E2">
      <w:pPr>
        <w:jc w:val="left"/>
        <w:rPr>
          <w:b/>
          <w:sz w:val="24"/>
          <w:szCs w:val="24"/>
        </w:rPr>
      </w:pPr>
    </w:p>
    <w:p w:rsidR="009852E2" w:rsidRDefault="009852E2" w:rsidP="009852E2"/>
    <w:p w:rsidR="000946CC" w:rsidRDefault="000946CC"/>
    <w:sectPr w:rsidR="000946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B6EAC"/>
    <w:multiLevelType w:val="hybridMultilevel"/>
    <w:tmpl w:val="352AF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041CA"/>
    <w:multiLevelType w:val="hybridMultilevel"/>
    <w:tmpl w:val="F75E8F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2613A8C"/>
    <w:multiLevelType w:val="hybridMultilevel"/>
    <w:tmpl w:val="4D68FC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0705E7"/>
    <w:multiLevelType w:val="hybridMultilevel"/>
    <w:tmpl w:val="D9682DD4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-261" w:hanging="360"/>
      </w:pPr>
    </w:lvl>
    <w:lvl w:ilvl="2" w:tplc="0419001B">
      <w:start w:val="1"/>
      <w:numFmt w:val="lowerRoman"/>
      <w:lvlText w:val="%3."/>
      <w:lvlJc w:val="right"/>
      <w:pPr>
        <w:ind w:left="459" w:hanging="180"/>
      </w:pPr>
    </w:lvl>
    <w:lvl w:ilvl="3" w:tplc="0419000F">
      <w:start w:val="1"/>
      <w:numFmt w:val="decimal"/>
      <w:lvlText w:val="%4."/>
      <w:lvlJc w:val="left"/>
      <w:pPr>
        <w:ind w:left="1179" w:hanging="360"/>
      </w:pPr>
    </w:lvl>
    <w:lvl w:ilvl="4" w:tplc="04190019">
      <w:start w:val="1"/>
      <w:numFmt w:val="lowerLetter"/>
      <w:lvlText w:val="%5."/>
      <w:lvlJc w:val="left"/>
      <w:pPr>
        <w:ind w:left="1899" w:hanging="360"/>
      </w:pPr>
    </w:lvl>
    <w:lvl w:ilvl="5" w:tplc="0419001B">
      <w:start w:val="1"/>
      <w:numFmt w:val="lowerRoman"/>
      <w:lvlText w:val="%6."/>
      <w:lvlJc w:val="right"/>
      <w:pPr>
        <w:ind w:left="2619" w:hanging="180"/>
      </w:pPr>
    </w:lvl>
    <w:lvl w:ilvl="6" w:tplc="0419000F">
      <w:start w:val="1"/>
      <w:numFmt w:val="decimal"/>
      <w:lvlText w:val="%7."/>
      <w:lvlJc w:val="left"/>
      <w:pPr>
        <w:ind w:left="3339" w:hanging="360"/>
      </w:pPr>
    </w:lvl>
    <w:lvl w:ilvl="7" w:tplc="04190019">
      <w:start w:val="1"/>
      <w:numFmt w:val="lowerLetter"/>
      <w:lvlText w:val="%8."/>
      <w:lvlJc w:val="left"/>
      <w:pPr>
        <w:ind w:left="4059" w:hanging="360"/>
      </w:pPr>
    </w:lvl>
    <w:lvl w:ilvl="8" w:tplc="0419001B">
      <w:start w:val="1"/>
      <w:numFmt w:val="lowerRoman"/>
      <w:lvlText w:val="%9."/>
      <w:lvlJc w:val="right"/>
      <w:pPr>
        <w:ind w:left="4779" w:hanging="180"/>
      </w:pPr>
    </w:lvl>
  </w:abstractNum>
  <w:abstractNum w:abstractNumId="4">
    <w:nsid w:val="587B283A"/>
    <w:multiLevelType w:val="hybridMultilevel"/>
    <w:tmpl w:val="4066F9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E442ED"/>
    <w:multiLevelType w:val="hybridMultilevel"/>
    <w:tmpl w:val="39467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1C0"/>
    <w:rsid w:val="000946CC"/>
    <w:rsid w:val="009852E2"/>
    <w:rsid w:val="00B9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2E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52E2"/>
    <w:rPr>
      <w:color w:val="0000FF" w:themeColor="hyperlink"/>
      <w:u w:val="single"/>
    </w:rPr>
  </w:style>
  <w:style w:type="character" w:customStyle="1" w:styleId="a4">
    <w:name w:val="Основной текст Знак"/>
    <w:aliases w:val="bt Знак,Bodytext Знак,AvtalBrödtext Знак,ändrad Знак,BodyText Знак"/>
    <w:basedOn w:val="a0"/>
    <w:link w:val="a5"/>
    <w:uiPriority w:val="99"/>
    <w:locked/>
    <w:rsid w:val="009852E2"/>
    <w:rPr>
      <w:rFonts w:ascii="Times New Roman" w:hAnsi="Times New Roman" w:cs="Times New Roman"/>
    </w:rPr>
  </w:style>
  <w:style w:type="paragraph" w:styleId="a5">
    <w:name w:val="Body Text"/>
    <w:aliases w:val="bt,Bodytext,AvtalBrödtext,ändrad,BodyText"/>
    <w:basedOn w:val="a"/>
    <w:link w:val="a4"/>
    <w:uiPriority w:val="99"/>
    <w:unhideWhenUsed/>
    <w:rsid w:val="009852E2"/>
    <w:pPr>
      <w:overflowPunct/>
      <w:autoSpaceDE/>
      <w:autoSpaceDN/>
      <w:adjustRightInd/>
      <w:spacing w:after="120"/>
      <w:ind w:firstLine="0"/>
      <w:jc w:val="left"/>
    </w:pPr>
    <w:rPr>
      <w:rFonts w:eastAsiaTheme="minorHAnsi"/>
      <w:noProof w:val="0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852E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9852E2"/>
    <w:pPr>
      <w:overflowPunct/>
      <w:autoSpaceDE/>
      <w:autoSpaceDN/>
      <w:adjustRightInd/>
      <w:spacing w:after="120" w:line="480" w:lineRule="auto"/>
      <w:ind w:firstLine="0"/>
      <w:jc w:val="left"/>
    </w:pPr>
    <w:rPr>
      <w:noProof w:val="0"/>
    </w:rPr>
  </w:style>
  <w:style w:type="character" w:customStyle="1" w:styleId="20">
    <w:name w:val="Основной текст 2 Знак"/>
    <w:basedOn w:val="a0"/>
    <w:link w:val="2"/>
    <w:rsid w:val="009852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852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852E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6">
    <w:name w:val="No Spacing"/>
    <w:uiPriority w:val="1"/>
    <w:qFormat/>
    <w:rsid w:val="009852E2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852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2E2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852E2"/>
    <w:rPr>
      <w:color w:val="0000FF" w:themeColor="hyperlink"/>
      <w:u w:val="single"/>
    </w:rPr>
  </w:style>
  <w:style w:type="character" w:customStyle="1" w:styleId="a4">
    <w:name w:val="Основной текст Знак"/>
    <w:aliases w:val="bt Знак,Bodytext Знак,AvtalBrödtext Знак,ändrad Знак,BodyText Знак"/>
    <w:basedOn w:val="a0"/>
    <w:link w:val="a5"/>
    <w:uiPriority w:val="99"/>
    <w:locked/>
    <w:rsid w:val="009852E2"/>
    <w:rPr>
      <w:rFonts w:ascii="Times New Roman" w:hAnsi="Times New Roman" w:cs="Times New Roman"/>
    </w:rPr>
  </w:style>
  <w:style w:type="paragraph" w:styleId="a5">
    <w:name w:val="Body Text"/>
    <w:aliases w:val="bt,Bodytext,AvtalBrödtext,ändrad,BodyText"/>
    <w:basedOn w:val="a"/>
    <w:link w:val="a4"/>
    <w:uiPriority w:val="99"/>
    <w:unhideWhenUsed/>
    <w:rsid w:val="009852E2"/>
    <w:pPr>
      <w:overflowPunct/>
      <w:autoSpaceDE/>
      <w:autoSpaceDN/>
      <w:adjustRightInd/>
      <w:spacing w:after="120"/>
      <w:ind w:firstLine="0"/>
      <w:jc w:val="left"/>
    </w:pPr>
    <w:rPr>
      <w:rFonts w:eastAsiaTheme="minorHAnsi"/>
      <w:noProof w:val="0"/>
      <w:sz w:val="22"/>
      <w:szCs w:val="22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852E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2">
    <w:name w:val="Body Text 2"/>
    <w:basedOn w:val="a"/>
    <w:link w:val="20"/>
    <w:unhideWhenUsed/>
    <w:rsid w:val="009852E2"/>
    <w:pPr>
      <w:overflowPunct/>
      <w:autoSpaceDE/>
      <w:autoSpaceDN/>
      <w:adjustRightInd/>
      <w:spacing w:after="120" w:line="480" w:lineRule="auto"/>
      <w:ind w:firstLine="0"/>
      <w:jc w:val="left"/>
    </w:pPr>
    <w:rPr>
      <w:noProof w:val="0"/>
    </w:rPr>
  </w:style>
  <w:style w:type="character" w:customStyle="1" w:styleId="20">
    <w:name w:val="Основной текст 2 Знак"/>
    <w:basedOn w:val="a0"/>
    <w:link w:val="2"/>
    <w:rsid w:val="009852E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9852E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9852E2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styleId="a6">
    <w:name w:val="No Spacing"/>
    <w:uiPriority w:val="1"/>
    <w:qFormat/>
    <w:rsid w:val="009852E2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9852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83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ktamb.narod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2076</Words>
  <Characters>11839</Characters>
  <Application>Microsoft Office Word</Application>
  <DocSecurity>0</DocSecurity>
  <Lines>98</Lines>
  <Paragraphs>27</Paragraphs>
  <ScaleCrop>false</ScaleCrop>
  <Company>SPecialiST RePack</Company>
  <LinksUpToDate>false</LinksUpToDate>
  <CharactersWithSpaces>13888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Дору-Товт</dc:creator>
  <cp:keywords/>
  <dc:description/>
  <cp:lastModifiedBy>Жанна Дору-Товт</cp:lastModifiedBy>
  <cp:revision>2</cp:revision>
  <dcterms:created xsi:type="dcterms:W3CDTF">2019-06-25T09:45:00Z</dcterms:created>
  <dcterms:modified xsi:type="dcterms:W3CDTF">2019-06-25T09:52:00Z</dcterms:modified>
</cp:coreProperties>
</file>