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745" w:rsidRDefault="00310745" w:rsidP="00310745">
      <w:pPr>
        <w:shd w:val="clear" w:color="auto" w:fill="FFFFFF"/>
        <w:spacing w:before="90" w:after="0" w:line="27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ОАО  мясокомбинат « Тамбовский»</w:t>
      </w:r>
    </w:p>
    <w:p w:rsidR="00310745" w:rsidRDefault="00310745" w:rsidP="00310745">
      <w:pPr>
        <w:shd w:val="clear" w:color="auto" w:fill="FFFFFF"/>
        <w:spacing w:before="60" w:after="30" w:line="27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Дата, на которую определяются лица, имеющие право на осуществление прав по именным эмиссионным ценным бумагам</w:t>
      </w:r>
    </w:p>
    <w:p w:rsidR="00310745" w:rsidRDefault="00310745" w:rsidP="00310745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10745" w:rsidRDefault="00310745" w:rsidP="00310745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br/>
        <w:t>Дата, на которую определяются лица, имеющие право на осуществление прав по именным эмиссионным ценным бумагам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 1. Общие сведения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1.1. Полное фирменное наименование эмитента: Открытое акционерное общество мясокомбинат "Тамбовский"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1.2. Сокращенное фирменное наименование эмитента: ОАО мясокомбинат "Тамбовский"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1.3. Место нахождения эмитента: 392008, г. Тамбов, ул.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Чичканова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, 15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1.4. ОГРН эмитента: 1026801222777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1.5. ИНН эмитента: 6829000250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1.6. Уникальный код эмитента, присвоенный регистрирующим органом: 45792-E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1.7. Адрес страницы в сети Интернет, используемой эмитентом для раскрытия информации: http://mktamb.narod.ru/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2. Содержание сообщения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2.1. Вид акции: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категория (тип) обыкновенные именные бездокументарные;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серия и иные идентификационные признаки именн</w:t>
      </w:r>
      <w:r w:rsidR="00F70E15">
        <w:rPr>
          <w:rFonts w:ascii="Times New Roman" w:eastAsia="Times New Roman" w:hAnsi="Times New Roman" w:cs="Times New Roman"/>
          <w:color w:val="000000"/>
          <w:lang w:eastAsia="ru-RU"/>
        </w:rPr>
        <w:t>ых ценных бум</w:t>
      </w:r>
      <w:r w:rsidR="003466E2">
        <w:rPr>
          <w:rFonts w:ascii="Times New Roman" w:eastAsia="Times New Roman" w:hAnsi="Times New Roman" w:cs="Times New Roman"/>
          <w:color w:val="000000"/>
          <w:lang w:eastAsia="ru-RU"/>
        </w:rPr>
        <w:t>аг 1 – 01-45792- Е, дата регист</w:t>
      </w:r>
      <w:bookmarkStart w:id="0" w:name="_GoBack"/>
      <w:bookmarkEnd w:id="0"/>
      <w:r w:rsidR="003466E2">
        <w:rPr>
          <w:rFonts w:ascii="Times New Roman" w:eastAsia="Times New Roman" w:hAnsi="Times New Roman" w:cs="Times New Roman"/>
          <w:color w:val="000000"/>
          <w:lang w:eastAsia="ru-RU"/>
        </w:rPr>
        <w:t xml:space="preserve">рации </w:t>
      </w:r>
      <w:r w:rsidR="00F70E15">
        <w:rPr>
          <w:rFonts w:ascii="Times New Roman" w:eastAsia="Times New Roman" w:hAnsi="Times New Roman" w:cs="Times New Roman"/>
          <w:color w:val="000000"/>
          <w:lang w:eastAsia="ru-RU"/>
        </w:rPr>
        <w:t xml:space="preserve"> 17.09.2004г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2.2. Права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закрепленные именными эмиссионными ценными бумагами эмитента, в целях осуществления(реализации) которых составляется список их владельцев: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- список владельцев именных ценных бумаг составляется для обеспечения права данных акционеров на участие в годовом общем собрании акционеров ОАО мясокомбинат "Тамбовский"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 2.3. Дата, на которую составляется списки вла</w:t>
      </w:r>
      <w:r w:rsidR="00732C56">
        <w:rPr>
          <w:rFonts w:ascii="Times New Roman" w:eastAsia="Times New Roman" w:hAnsi="Times New Roman" w:cs="Times New Roman"/>
          <w:color w:val="000000"/>
          <w:lang w:eastAsia="ru-RU"/>
        </w:rPr>
        <w:t xml:space="preserve">дельцев именных ценных бумаг: </w:t>
      </w:r>
      <w:r w:rsidR="00732C56" w:rsidRPr="00F21C86">
        <w:rPr>
          <w:rFonts w:ascii="Times New Roman" w:eastAsia="Times New Roman" w:hAnsi="Times New Roman" w:cs="Times New Roman"/>
          <w:b/>
          <w:color w:val="000000"/>
          <w:lang w:eastAsia="ru-RU"/>
        </w:rPr>
        <w:t>30 мая 2017</w:t>
      </w:r>
      <w:r w:rsidRPr="00F21C8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г.</w:t>
      </w:r>
      <w:r w:rsidRPr="00F21C86">
        <w:rPr>
          <w:rFonts w:ascii="Times New Roman" w:eastAsia="Times New Roman" w:hAnsi="Times New Roman" w:cs="Times New Roman"/>
          <w:b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2.4.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ценных бумаг эмитента или иное решение, являющееся основанием для определения даты составления такого списка – Решение Совете директоров ОАО </w:t>
      </w:r>
      <w:r w:rsidR="00732C56">
        <w:rPr>
          <w:rFonts w:ascii="Times New Roman" w:eastAsia="Times New Roman" w:hAnsi="Times New Roman" w:cs="Times New Roman"/>
          <w:color w:val="000000"/>
          <w:lang w:eastAsia="ru-RU"/>
        </w:rPr>
        <w:t>мясокомбинат « Тамбовский» от 18 мая 2017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г, протокол №2 заседания совета директоров ОАО  мясокомбинат "Та</w:t>
      </w:r>
      <w:r w:rsidR="00732C56">
        <w:rPr>
          <w:rFonts w:ascii="Times New Roman" w:eastAsia="Times New Roman" w:hAnsi="Times New Roman" w:cs="Times New Roman"/>
          <w:color w:val="000000"/>
          <w:lang w:eastAsia="ru-RU"/>
        </w:rPr>
        <w:t>мбовский"   от 19 мая 2017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3.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3.1.  Генеральный директор </w:t>
      </w:r>
    </w:p>
    <w:p w:rsidR="00310745" w:rsidRDefault="00310745" w:rsidP="00310745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ОАО мясокомбинат « Тамбовский»                   </w:t>
      </w:r>
      <w:r w:rsidR="00732C56">
        <w:rPr>
          <w:rFonts w:ascii="Times New Roman" w:eastAsia="Times New Roman" w:hAnsi="Times New Roman" w:cs="Times New Roman"/>
          <w:color w:val="000000"/>
          <w:lang w:eastAsia="ru-RU"/>
        </w:rPr>
        <w:t xml:space="preserve">       П.В. </w:t>
      </w:r>
      <w:proofErr w:type="spellStart"/>
      <w:r w:rsidR="00732C56">
        <w:rPr>
          <w:rFonts w:ascii="Times New Roman" w:eastAsia="Times New Roman" w:hAnsi="Times New Roman" w:cs="Times New Roman"/>
          <w:color w:val="000000"/>
          <w:lang w:eastAsia="ru-RU"/>
        </w:rPr>
        <w:t>Бояджян</w:t>
      </w:r>
      <w:proofErr w:type="spellEnd"/>
      <w:r w:rsidR="00732C56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3.2. Дата </w:t>
      </w:r>
      <w:r w:rsidR="00F21C86">
        <w:rPr>
          <w:rFonts w:ascii="Times New Roman" w:eastAsia="Times New Roman" w:hAnsi="Times New Roman" w:cs="Times New Roman"/>
          <w:color w:val="000000"/>
          <w:lang w:eastAsia="ru-RU"/>
        </w:rPr>
        <w:t xml:space="preserve"> 22</w:t>
      </w:r>
      <w:r w:rsidR="00732C56">
        <w:rPr>
          <w:rFonts w:ascii="Times New Roman" w:eastAsia="Times New Roman" w:hAnsi="Times New Roman" w:cs="Times New Roman"/>
          <w:color w:val="000000"/>
          <w:lang w:eastAsia="ru-RU"/>
        </w:rPr>
        <w:t>.05.2017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г. М.П.</w:t>
      </w:r>
    </w:p>
    <w:p w:rsidR="00310745" w:rsidRDefault="00310745" w:rsidP="00310745">
      <w:pPr>
        <w:rPr>
          <w:rFonts w:ascii="Times New Roman" w:hAnsi="Times New Roman" w:cs="Times New Roman"/>
        </w:rPr>
      </w:pPr>
    </w:p>
    <w:p w:rsidR="00296926" w:rsidRDefault="00296926"/>
    <w:sectPr w:rsidR="00296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BAE"/>
    <w:rsid w:val="00296926"/>
    <w:rsid w:val="00310745"/>
    <w:rsid w:val="003466E2"/>
    <w:rsid w:val="006B5BAE"/>
    <w:rsid w:val="00732C56"/>
    <w:rsid w:val="00F21C86"/>
    <w:rsid w:val="00F7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3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1691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11</cp:revision>
  <dcterms:created xsi:type="dcterms:W3CDTF">2017-05-19T11:36:00Z</dcterms:created>
  <dcterms:modified xsi:type="dcterms:W3CDTF">2017-05-22T13:08:00Z</dcterms:modified>
</cp:coreProperties>
</file>