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6F4" w:rsidRDefault="006F06F4" w:rsidP="006F06F4">
      <w:pPr>
        <w:autoSpaceDE w:val="0"/>
        <w:autoSpaceDN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аффилированных лиц</w:t>
      </w: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</w:tblGrid>
      <w:tr w:rsidR="006F06F4" w:rsidTr="006F06F4">
        <w:trPr>
          <w:cantSplit/>
          <w:trHeight w:val="284"/>
          <w:jc w:val="center"/>
        </w:trPr>
        <w:tc>
          <w:tcPr>
            <w:tcW w:w="9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Открытого акционерного общества мясокомбинат «Тамбовский»</w:t>
            </w:r>
          </w:p>
        </w:tc>
      </w:tr>
      <w:tr w:rsidR="006F06F4" w:rsidTr="006F06F4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полное фирменное наименование акционерного общества)</w:t>
            </w:r>
          </w:p>
        </w:tc>
      </w:tr>
    </w:tbl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6F06F4" w:rsidTr="006F06F4">
        <w:trPr>
          <w:cantSplit/>
          <w:trHeight w:val="284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</w:tc>
      </w:tr>
    </w:tbl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6F06F4" w:rsidTr="006F06F4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6F06F4" w:rsidTr="006F06F4">
        <w:trPr>
          <w:cantSplit/>
          <w:trHeight w:val="284"/>
          <w:jc w:val="center"/>
        </w:trPr>
        <w:tc>
          <w:tcPr>
            <w:tcW w:w="383" w:type="dxa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400" w:type="dxa"/>
            <w:gridSpan w:val="10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дата, на которую составлен список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аффилированных лиц акционерного общества)</w:t>
            </w:r>
          </w:p>
        </w:tc>
      </w:tr>
    </w:tbl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8"/>
        <w:gridCol w:w="11394"/>
      </w:tblGrid>
      <w:tr w:rsidR="006F06F4" w:rsidTr="006F06F4">
        <w:trPr>
          <w:cantSplit/>
          <w:trHeight w:val="284"/>
        </w:trPr>
        <w:tc>
          <w:tcPr>
            <w:tcW w:w="3178" w:type="dxa"/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эмитента:</w:t>
            </w:r>
          </w:p>
        </w:tc>
        <w:tc>
          <w:tcPr>
            <w:tcW w:w="1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392008,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15</w:t>
            </w:r>
          </w:p>
        </w:tc>
      </w:tr>
      <w:tr w:rsidR="006F06F4" w:rsidTr="006F06F4">
        <w:trPr>
          <w:cantSplit/>
        </w:trPr>
        <w:tc>
          <w:tcPr>
            <w:tcW w:w="3178" w:type="dxa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место нахождения (адрес постоянно действующего исполнительного органа акционерного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6F4" w:rsidRDefault="006F06F4" w:rsidP="006F06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Информация, содержащаяся в настоящем списке аффилированных лиц, подлежит раскрытию в соответствии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br/>
        <w:t xml:space="preserve">с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Российской Федерации о ценных бумагах</w:t>
      </w: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10862"/>
      </w:tblGrid>
      <w:tr w:rsidR="006F06F4" w:rsidTr="006F06F4">
        <w:trPr>
          <w:cantSplit/>
          <w:trHeight w:val="284"/>
        </w:trPr>
        <w:tc>
          <w:tcPr>
            <w:tcW w:w="3710" w:type="dxa"/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страницы в сети Интернет:</w:t>
            </w:r>
          </w:p>
        </w:tc>
        <w:tc>
          <w:tcPr>
            <w:tcW w:w="10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history="1">
              <w:r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http://mktamb.narod.ru/index.htm</w:t>
              </w:r>
            </w:hyperlink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>
                <w:rPr>
                  <w:rStyle w:val="a3"/>
                  <w:rFonts w:ascii="Times New Roman" w:eastAsia="Times New Roman" w:hAnsi="Times New Roman" w:cs="Times New Roman"/>
                  <w:shd w:val="clear" w:color="auto" w:fill="FAFAFA"/>
                  <w:lang w:eastAsia="ru-RU"/>
                </w:rPr>
                <w:t>http://www.e-disclosure.ru/portal/company.aspx?id=4749</w:t>
              </w:r>
            </w:hyperlink>
          </w:p>
        </w:tc>
      </w:tr>
      <w:tr w:rsidR="006F06F4" w:rsidTr="006F06F4">
        <w:trPr>
          <w:cantSplit/>
        </w:trPr>
        <w:tc>
          <w:tcPr>
            <w:tcW w:w="3710" w:type="dxa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8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адрес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14"/>
                <w:szCs w:val="14"/>
                <w:lang w:eastAsia="ru-RU"/>
              </w:rPr>
              <w:t xml:space="preserve"> страницы в сети Интернет, используемой эмитентом для раскрытия информации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</w:t>
            </w:r>
          </w:p>
        </w:tc>
      </w:tr>
    </w:tbl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58"/>
        <w:gridCol w:w="246"/>
        <w:gridCol w:w="1964"/>
        <w:gridCol w:w="439"/>
        <w:gridCol w:w="439"/>
        <w:gridCol w:w="899"/>
        <w:gridCol w:w="2204"/>
        <w:gridCol w:w="169"/>
        <w:gridCol w:w="2649"/>
        <w:gridCol w:w="186"/>
        <w:gridCol w:w="3322"/>
        <w:gridCol w:w="186"/>
      </w:tblGrid>
      <w:tr w:rsidR="006F06F4" w:rsidTr="006F06F4">
        <w:trPr>
          <w:cantSplit/>
          <w:trHeight w:val="266"/>
        </w:trPr>
        <w:tc>
          <w:tcPr>
            <w:tcW w:w="58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Председатель ликвидационной комиссии</w:t>
            </w:r>
          </w:p>
        </w:tc>
        <w:tc>
          <w:tcPr>
            <w:tcW w:w="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 Кондратенко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6F4" w:rsidTr="006F06F4">
        <w:trPr>
          <w:cantSplit/>
          <w:trHeight w:val="14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F06F4" w:rsidRDefault="006F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vAlign w:val="bottom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" w:type="dxa"/>
            <w:vAlign w:val="bottom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подпись</w:t>
            </w:r>
          </w:p>
        </w:tc>
        <w:tc>
          <w:tcPr>
            <w:tcW w:w="186" w:type="dxa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И. О. Фамилия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F06F4" w:rsidTr="006F06F4">
        <w:trPr>
          <w:trHeight w:val="283"/>
        </w:trPr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F06F4" w:rsidRDefault="006F06F4">
            <w:pPr>
              <w:tabs>
                <w:tab w:val="right" w:pos="938"/>
              </w:tabs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46" w:type="dxa"/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января</w:t>
            </w:r>
          </w:p>
        </w:tc>
        <w:tc>
          <w:tcPr>
            <w:tcW w:w="439" w:type="dxa"/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99" w:type="dxa"/>
            <w:vAlign w:val="bottom"/>
            <w:hideMark/>
          </w:tcPr>
          <w:p w:rsidR="006F06F4" w:rsidRDefault="006F06F4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1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6F06F4" w:rsidRDefault="006F06F4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П.</w:t>
            </w:r>
          </w:p>
        </w:tc>
      </w:tr>
      <w:tr w:rsidR="006F06F4" w:rsidTr="006F06F4">
        <w:trPr>
          <w:trHeight w:val="283"/>
        </w:trPr>
        <w:tc>
          <w:tcPr>
            <w:tcW w:w="1452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6F4" w:rsidRDefault="006F06F4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2652"/>
      </w:tblGrid>
      <w:tr w:rsidR="006F06F4" w:rsidTr="006F06F4">
        <w:trPr>
          <w:cantSplit/>
          <w:trHeight w:val="284"/>
          <w:jc w:val="right"/>
        </w:trPr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 эмитента</w:t>
            </w:r>
          </w:p>
        </w:tc>
      </w:tr>
      <w:tr w:rsidR="006F06F4" w:rsidTr="006F06F4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6829000250</w:t>
            </w:r>
          </w:p>
        </w:tc>
      </w:tr>
      <w:tr w:rsidR="006F06F4" w:rsidTr="006F06F4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1026801222777</w:t>
            </w:r>
          </w:p>
        </w:tc>
      </w:tr>
    </w:tbl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6F06F4" w:rsidTr="006F06F4">
        <w:trPr>
          <w:cantSplit/>
          <w:trHeight w:val="284"/>
        </w:trPr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Состав аффилированных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</w:tr>
    </w:tbl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4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768"/>
        <w:gridCol w:w="2660"/>
        <w:gridCol w:w="2087"/>
        <w:gridCol w:w="1667"/>
        <w:gridCol w:w="1905"/>
        <w:gridCol w:w="1982"/>
      </w:tblGrid>
      <w:tr w:rsidR="006F06F4" w:rsidTr="006F06F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lang w:eastAsia="ru-RU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Место нахождения юридического лица или место жительства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физ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 физического лица)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наступления основания (оснований)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принадлеж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ванному лицу обыкновенных акций акционер-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6F06F4" w:rsidTr="006F06F4">
        <w:trPr>
          <w:cantSplit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6F06F4" w:rsidTr="006F06F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Владимирович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Петровский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р-он, 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с. Песчаное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Лицо является членом ликвидационной комиссии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17 июня 2015г.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 июня 2017г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</w:tr>
      <w:tr w:rsidR="006F06F4" w:rsidTr="006F06F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Оганесян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Таврос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Суренович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г.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F06F4" w:rsidTr="006F06F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Бирюков   Андрей Петрович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  г.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F06F4" w:rsidTr="006F06F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Кондратенко Наталья Викторовна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Лицо является председателем ликвидационной комиссии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  г.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 июня 2017г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F06F4" w:rsidTr="006F06F4">
        <w:trPr>
          <w:cantSplit/>
          <w:trHeight w:val="155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Демурия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Тенгиз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Генович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имеет право распоряжаться более чем 20 % голосующих акций акционерного общества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01 ноября 2013г.</w:t>
            </w:r>
          </w:p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24, 87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24, 87</w:t>
            </w:r>
          </w:p>
        </w:tc>
      </w:tr>
      <w:tr w:rsidR="006F06F4" w:rsidTr="006F06F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Хачатрян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Роберт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Фронтикович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 Армения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 июня 2016г.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F06F4" w:rsidTr="006F06F4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Дору-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Товт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Жанна Юрьевна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Тамбовский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р-он, д. Крутые Выселки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Лицо является членом ликвидационной комиссии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20 июня 2017г.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6F06F4" w:rsidRDefault="006F06F4" w:rsidP="006F06F4">
      <w:pPr>
        <w:rPr>
          <w:rFonts w:ascii="Times New Roman" w:hAnsi="Times New Roman" w:cs="Times New Roman"/>
        </w:rPr>
      </w:pP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lang w:eastAsia="ru-RU"/>
        </w:rPr>
        <w:t>. Изменения, произошедшие в списке аффилированных лиц, за период</w:t>
      </w: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"/>
        <w:gridCol w:w="340"/>
        <w:gridCol w:w="347"/>
        <w:gridCol w:w="340"/>
        <w:gridCol w:w="339"/>
        <w:gridCol w:w="340"/>
        <w:gridCol w:w="340"/>
        <w:gridCol w:w="340"/>
        <w:gridCol w:w="339"/>
        <w:gridCol w:w="340"/>
        <w:gridCol w:w="340"/>
        <w:gridCol w:w="56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6F06F4" w:rsidTr="006F06F4">
        <w:trPr>
          <w:cantSplit/>
          <w:trHeight w:val="284"/>
        </w:trPr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F4" w:rsidRDefault="006F06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</w:tr>
    </w:tbl>
    <w:p w:rsidR="006F06F4" w:rsidRDefault="006F06F4" w:rsidP="006F06F4">
      <w:pPr>
        <w:spacing w:before="240" w:after="60"/>
        <w:rPr>
          <w:rFonts w:ascii="Times New Roman" w:hAnsi="Times New Roman" w:cs="Times New Roman"/>
          <w:sz w:val="20"/>
          <w:szCs w:val="20"/>
        </w:rPr>
      </w:pP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8958"/>
        <w:gridCol w:w="2608"/>
        <w:gridCol w:w="3062"/>
      </w:tblGrid>
      <w:tr w:rsidR="006F06F4" w:rsidTr="006F06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изменения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наступления изменения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изменения в список аффилиро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ванных лиц</w:t>
            </w:r>
          </w:p>
        </w:tc>
      </w:tr>
      <w:tr w:rsidR="006F06F4" w:rsidTr="006F06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F4" w:rsidRDefault="006F06F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6F4" w:rsidRDefault="006F06F4" w:rsidP="006F06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сведений об аффилированном лице до изменения:</w:t>
      </w: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515"/>
        <w:gridCol w:w="3232"/>
        <w:gridCol w:w="2211"/>
        <w:gridCol w:w="1588"/>
        <w:gridCol w:w="2041"/>
        <w:gridCol w:w="2041"/>
      </w:tblGrid>
      <w:tr w:rsidR="006F06F4" w:rsidTr="006F06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F06F4" w:rsidTr="006F06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</w:tbl>
    <w:p w:rsidR="006F06F4" w:rsidRDefault="006F06F4" w:rsidP="006F06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сведений об аффилированном лице после изменения:</w:t>
      </w: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515"/>
        <w:gridCol w:w="3232"/>
        <w:gridCol w:w="2211"/>
        <w:gridCol w:w="1588"/>
        <w:gridCol w:w="2041"/>
        <w:gridCol w:w="2041"/>
      </w:tblGrid>
      <w:tr w:rsidR="006F06F4" w:rsidTr="006F06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F06F4" w:rsidTr="006F06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F4" w:rsidRDefault="006F06F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06F4" w:rsidRDefault="006F06F4" w:rsidP="006F06F4">
      <w:pPr>
        <w:tabs>
          <w:tab w:val="left" w:pos="708"/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06F4" w:rsidRDefault="006F06F4" w:rsidP="006F06F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указанный период изменений в списке аффилированных лиц не произошло</w:t>
      </w:r>
    </w:p>
    <w:p w:rsidR="006F06F4" w:rsidRDefault="006F06F4" w:rsidP="006F06F4"/>
    <w:p w:rsidR="00BC668E" w:rsidRDefault="00BC668E"/>
    <w:sectPr w:rsidR="00BC668E" w:rsidSect="006F06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09A"/>
    <w:rsid w:val="006F06F4"/>
    <w:rsid w:val="00BC668E"/>
    <w:rsid w:val="00DA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06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06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1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-disclosure.ru/portal/company.aspx?id=4749" TargetMode="External"/><Relationship Id="rId5" Type="http://schemas.openxmlformats.org/officeDocument/2006/relationships/hyperlink" Target="http://mktamb.narod.ru/index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532</Words>
  <Characters>3038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2</cp:revision>
  <dcterms:created xsi:type="dcterms:W3CDTF">2018-12-21T12:30:00Z</dcterms:created>
  <dcterms:modified xsi:type="dcterms:W3CDTF">2018-12-21T12:32:00Z</dcterms:modified>
</cp:coreProperties>
</file>