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2A4" w:rsidRDefault="000D62A4" w:rsidP="000D62A4">
      <w:pPr>
        <w:autoSpaceDE w:val="0"/>
        <w:autoSpaceDN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аффилированных лиц</w:t>
      </w: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</w:tblGrid>
      <w:tr w:rsidR="000D62A4" w:rsidTr="000D62A4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Открытого акционерного общества мясокомбинат «Тамбовский»</w:t>
            </w:r>
          </w:p>
        </w:tc>
      </w:tr>
      <w:tr w:rsidR="000D62A4" w:rsidTr="000D62A4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полное фирменное наименование акционерного общества)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0D62A4" w:rsidTr="000D62A4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D62A4" w:rsidTr="000D62A4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0D62A4" w:rsidTr="000D62A4">
        <w:trPr>
          <w:cantSplit/>
          <w:trHeight w:val="284"/>
          <w:jc w:val="center"/>
        </w:trPr>
        <w:tc>
          <w:tcPr>
            <w:tcW w:w="383" w:type="dxa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400" w:type="dxa"/>
            <w:gridSpan w:val="10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дата, на которую составлен список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аффилированных лиц акционерного общества)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8"/>
        <w:gridCol w:w="11394"/>
      </w:tblGrid>
      <w:tr w:rsidR="000D62A4" w:rsidTr="000D62A4">
        <w:trPr>
          <w:cantSplit/>
          <w:trHeight w:val="284"/>
        </w:trPr>
        <w:tc>
          <w:tcPr>
            <w:tcW w:w="3178" w:type="dxa"/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392008,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15</w:t>
            </w:r>
          </w:p>
        </w:tc>
      </w:tr>
      <w:tr w:rsidR="000D62A4" w:rsidTr="000D62A4">
        <w:trPr>
          <w:cantSplit/>
        </w:trPr>
        <w:tc>
          <w:tcPr>
            <w:tcW w:w="3178" w:type="dxa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2A4" w:rsidRDefault="000D62A4" w:rsidP="000D62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Информация, содержащаяся в настоящем списке аффилированных лиц, подлежит раскрытию в соответствии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br/>
        <w:t xml:space="preserve">с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Российской Федерации о ценных бумагах</w:t>
      </w: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0862"/>
      </w:tblGrid>
      <w:tr w:rsidR="000D62A4" w:rsidTr="000D62A4">
        <w:trPr>
          <w:cantSplit/>
          <w:trHeight w:val="284"/>
        </w:trPr>
        <w:tc>
          <w:tcPr>
            <w:tcW w:w="3710" w:type="dxa"/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62A4" w:rsidRDefault="00416CE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 w:rsidR="000D62A4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http://mktamb.narod.ru/index.htm</w:t>
              </w:r>
            </w:hyperlink>
          </w:p>
          <w:p w:rsidR="000D62A4" w:rsidRDefault="00416CE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0D62A4">
                <w:rPr>
                  <w:rStyle w:val="a3"/>
                  <w:rFonts w:ascii="Times New Roman" w:eastAsia="Times New Roman" w:hAnsi="Times New Roman" w:cs="Times New Roman"/>
                  <w:shd w:val="clear" w:color="auto" w:fill="FAFAFA"/>
                  <w:lang w:eastAsia="ru-RU"/>
                </w:rPr>
                <w:t>http://www.e-disclosure.ru/portal/company.aspx?id=4749</w:t>
              </w:r>
            </w:hyperlink>
          </w:p>
        </w:tc>
      </w:tr>
      <w:tr w:rsidR="000D62A4" w:rsidTr="000D62A4">
        <w:trPr>
          <w:cantSplit/>
        </w:trPr>
        <w:tc>
          <w:tcPr>
            <w:tcW w:w="3710" w:type="dxa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адрес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14"/>
                <w:szCs w:val="14"/>
                <w:lang w:eastAsia="ru-RU"/>
              </w:rPr>
              <w:t xml:space="preserve"> страницы в сети Интернет, используемой эмитентом для раскрытия информации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58"/>
        <w:gridCol w:w="246"/>
        <w:gridCol w:w="1964"/>
        <w:gridCol w:w="439"/>
        <w:gridCol w:w="439"/>
        <w:gridCol w:w="899"/>
        <w:gridCol w:w="2204"/>
        <w:gridCol w:w="169"/>
        <w:gridCol w:w="2649"/>
        <w:gridCol w:w="186"/>
        <w:gridCol w:w="3322"/>
        <w:gridCol w:w="186"/>
      </w:tblGrid>
      <w:tr w:rsidR="000D62A4" w:rsidTr="000D62A4">
        <w:trPr>
          <w:cantSplit/>
          <w:trHeight w:val="266"/>
        </w:trPr>
        <w:tc>
          <w:tcPr>
            <w:tcW w:w="58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Председатель ликвидационной комиссии</w:t>
            </w:r>
          </w:p>
        </w:tc>
        <w:tc>
          <w:tcPr>
            <w:tcW w:w="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 Кондратенко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62A4" w:rsidTr="000D62A4">
        <w:trPr>
          <w:cantSplit/>
          <w:trHeight w:val="14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D62A4" w:rsidRDefault="000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vAlign w:val="bottom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vAlign w:val="bottom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подпись</w:t>
            </w:r>
          </w:p>
        </w:tc>
        <w:tc>
          <w:tcPr>
            <w:tcW w:w="186" w:type="dxa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И. О. Фамилия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0D62A4" w:rsidTr="000D62A4">
        <w:trPr>
          <w:trHeight w:val="283"/>
        </w:trPr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D62A4" w:rsidRDefault="000D62A4">
            <w:pPr>
              <w:tabs>
                <w:tab w:val="right" w:pos="938"/>
              </w:tabs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46" w:type="dxa"/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</w:p>
        </w:tc>
        <w:tc>
          <w:tcPr>
            <w:tcW w:w="439" w:type="dxa"/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9" w:type="dxa"/>
            <w:vAlign w:val="bottom"/>
            <w:hideMark/>
          </w:tcPr>
          <w:p w:rsidR="000D62A4" w:rsidRDefault="000D62A4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1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0D62A4" w:rsidRDefault="000D62A4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П.</w:t>
            </w:r>
          </w:p>
        </w:tc>
      </w:tr>
      <w:tr w:rsidR="000D62A4" w:rsidTr="000D62A4">
        <w:trPr>
          <w:trHeight w:val="283"/>
        </w:trPr>
        <w:tc>
          <w:tcPr>
            <w:tcW w:w="145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62A4" w:rsidRDefault="000D62A4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 w:cs="Times New Roman"/>
          <w:sz w:val="2"/>
          <w:szCs w:val="2"/>
          <w:lang w:eastAsia="ru-RU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2652"/>
      </w:tblGrid>
      <w:tr w:rsidR="000D62A4" w:rsidTr="000D62A4">
        <w:trPr>
          <w:cantSplit/>
          <w:trHeight w:val="284"/>
          <w:jc w:val="right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 эмитента</w:t>
            </w:r>
          </w:p>
        </w:tc>
      </w:tr>
      <w:tr w:rsidR="000D62A4" w:rsidTr="000D62A4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6829000250</w:t>
            </w:r>
          </w:p>
        </w:tc>
      </w:tr>
      <w:tr w:rsidR="000D62A4" w:rsidTr="000D62A4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1026801222777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D62A4" w:rsidTr="000D62A4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Состав аффилированных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4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768"/>
        <w:gridCol w:w="2660"/>
        <w:gridCol w:w="2087"/>
        <w:gridCol w:w="1667"/>
        <w:gridCol w:w="1905"/>
        <w:gridCol w:w="1982"/>
      </w:tblGrid>
      <w:tr w:rsidR="000D62A4" w:rsidTr="000D62A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lang w:eastAsia="ru-RU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юридического лица или место жительства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 физического лица)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наступления основания (оснований)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принадлеж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ванному лицу обыкновенных акций акционер-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0D62A4" w:rsidTr="000D62A4">
        <w:trPr>
          <w:cantSplit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D62A4" w:rsidTr="000D62A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Владимирович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р-он, 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Песчаное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Лицо является членом ликвидационной комиссии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 июня 2015г.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 июня 2017г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</w:tr>
      <w:tr w:rsidR="000D62A4" w:rsidTr="000D62A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Оганесян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Таврос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Суренович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г.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62A4" w:rsidTr="000D62A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Бирюков   Андрей Петрович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62A4" w:rsidTr="000D62A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P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8D7CF6">
              <w:rPr>
                <w:rFonts w:ascii="Times New Roman" w:eastAsia="Times New Roman" w:hAnsi="Times New Roman" w:cs="Times New Roman"/>
                <w:lang w:eastAsia="ru-RU"/>
              </w:rPr>
              <w:t xml:space="preserve"> Кондратенко Наталья Викторовна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CF6"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CF6">
              <w:rPr>
                <w:rFonts w:ascii="Times New Roman" w:eastAsia="Times New Roman" w:hAnsi="Times New Roman" w:cs="Times New Roman"/>
                <w:lang w:eastAsia="ru-RU"/>
              </w:rPr>
              <w:t xml:space="preserve"> 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CF6"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CF6">
              <w:rPr>
                <w:rFonts w:ascii="Times New Roman" w:eastAsia="Times New Roman" w:hAnsi="Times New Roman" w:cs="Times New Roman"/>
                <w:lang w:eastAsia="ru-RU"/>
              </w:rPr>
              <w:t xml:space="preserve"> Лицо является председателем ликвидационной комиссии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CF6"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Pr="008D7CF6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CF6">
              <w:rPr>
                <w:rFonts w:ascii="Times New Roman" w:eastAsia="Times New Roman" w:hAnsi="Times New Roman" w:cs="Times New Roman"/>
                <w:lang w:eastAsia="ru-RU"/>
              </w:rPr>
              <w:t>20 июня 2017г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P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8D7CF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62A4" w:rsidTr="000D62A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Демурия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Тенгиз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Генович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01 ноября 2013г.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24, 87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</w:tr>
      <w:tr w:rsidR="000D62A4" w:rsidTr="000D62A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Хачатрян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Роберт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Фронтикович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 Армения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 июня 2016г.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D62A4" w:rsidTr="000D62A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Дору-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Товт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Жанна Юрьевна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Тамбовский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р-он, д. Крутые Выселки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Лицо является членом ликвидационной комиссии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20 июня 2017г.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0D62A4" w:rsidRDefault="000D62A4" w:rsidP="000D62A4"/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lang w:eastAsia="ru-RU"/>
        </w:rPr>
        <w:t>. Изменения, произошедшие в списке аффилированных лиц, за период</w:t>
      </w: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0D62A4" w:rsidTr="000D62A4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8929"/>
        <w:gridCol w:w="2541"/>
        <w:gridCol w:w="2988"/>
      </w:tblGrid>
      <w:tr w:rsidR="000D62A4" w:rsidTr="000D62A4">
        <w:trPr>
          <w:trHeight w:val="56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изменения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наступления изменения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внесения изменения в список аффилированных лиц</w:t>
            </w:r>
          </w:p>
        </w:tc>
      </w:tr>
      <w:tr w:rsidR="000D62A4" w:rsidTr="000D62A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16CE2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 избрано членом ликвидационной комиссии     ОАО мясокомбинат</w:t>
            </w:r>
          </w:p>
          <w:p w:rsidR="000D62A4" w:rsidRDefault="00416CE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bookmarkStart w:id="0" w:name="_GoBack"/>
            <w:bookmarkEnd w:id="0"/>
            <w:r w:rsidR="000D6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Тамбовский»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20.06.2017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30.06.2017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сведений об аффилированном лице до изменения:</w:t>
      </w: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4"/>
        <w:gridCol w:w="3051"/>
        <w:gridCol w:w="2474"/>
        <w:gridCol w:w="1418"/>
        <w:gridCol w:w="1777"/>
        <w:gridCol w:w="2170"/>
      </w:tblGrid>
      <w:tr w:rsidR="000D62A4" w:rsidTr="000D62A4">
        <w:trPr>
          <w:trHeight w:val="345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D62A4" w:rsidTr="000D62A4">
        <w:trPr>
          <w:trHeight w:val="279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сведений об аффилированном лице после изменения:</w:t>
      </w: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4"/>
        <w:gridCol w:w="3051"/>
        <w:gridCol w:w="2474"/>
        <w:gridCol w:w="1418"/>
        <w:gridCol w:w="1984"/>
        <w:gridCol w:w="1963"/>
      </w:tblGrid>
      <w:tr w:rsidR="000D62A4" w:rsidTr="000D62A4">
        <w:trPr>
          <w:trHeight w:val="268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D62A4" w:rsidTr="000D62A4">
        <w:trPr>
          <w:trHeight w:val="472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Юрьевна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Россия, Тамбовская область, Тамбовский р-он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Крутые Выселки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ликвидационной комиссии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8929"/>
        <w:gridCol w:w="2541"/>
        <w:gridCol w:w="2988"/>
      </w:tblGrid>
      <w:tr w:rsidR="000D62A4" w:rsidTr="000D62A4">
        <w:trPr>
          <w:trHeight w:val="56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изменения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наступления изменения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внесения изменения в список аффилированных лиц</w:t>
            </w:r>
          </w:p>
        </w:tc>
      </w:tr>
      <w:tr w:rsidR="000D62A4" w:rsidTr="000D62A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Лицо избрано председателем ликвидационной комиссии     ОАО мясокомбинат « Тамбовский»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20.06.2017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30.06.2017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сведений об аффилированном лице до изменения:</w:t>
      </w: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4"/>
        <w:gridCol w:w="3051"/>
        <w:gridCol w:w="2474"/>
        <w:gridCol w:w="1418"/>
        <w:gridCol w:w="1777"/>
        <w:gridCol w:w="2170"/>
      </w:tblGrid>
      <w:tr w:rsidR="000D62A4" w:rsidTr="000D62A4">
        <w:trPr>
          <w:trHeight w:val="345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D62A4" w:rsidTr="000D62A4">
        <w:trPr>
          <w:trHeight w:val="279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Кондратенко Наталья Викторовна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0D62A4" w:rsidRDefault="000D62A4">
            <w:pPr>
              <w:autoSpaceDE w:val="0"/>
              <w:autoSpaceDN w:val="0"/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г. Тамбов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17.06. 2015 г.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сведений об аффилированном лице после изменения:</w:t>
      </w: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4"/>
        <w:gridCol w:w="3051"/>
        <w:gridCol w:w="2474"/>
        <w:gridCol w:w="1418"/>
        <w:gridCol w:w="1984"/>
        <w:gridCol w:w="1963"/>
      </w:tblGrid>
      <w:tr w:rsidR="000D62A4" w:rsidTr="000D62A4">
        <w:trPr>
          <w:trHeight w:val="268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D62A4" w:rsidTr="000D62A4">
        <w:trPr>
          <w:trHeight w:val="472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Кондратенко Наталья Викторовна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0D62A4" w:rsidRDefault="000D62A4">
            <w:pPr>
              <w:autoSpaceDE w:val="0"/>
              <w:autoSpaceDN w:val="0"/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г. Тамбов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 председателем ликвидационной комиссии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17.06. 2015 г.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8929"/>
        <w:gridCol w:w="2541"/>
        <w:gridCol w:w="2988"/>
      </w:tblGrid>
      <w:tr w:rsidR="000D62A4" w:rsidTr="000D62A4">
        <w:trPr>
          <w:trHeight w:val="56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изменения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наступления изменения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внесения изменения в список аффилированных лиц</w:t>
            </w:r>
          </w:p>
        </w:tc>
      </w:tr>
      <w:tr w:rsidR="000D62A4" w:rsidTr="000D62A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Лицо избрано членом ликвидационной комиссии     ОАО мясокомбинат « Тамбовский»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20.06.2017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30.06.2017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сведений об аффилированном лице до изменения:</w:t>
      </w: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4"/>
        <w:gridCol w:w="3051"/>
        <w:gridCol w:w="2474"/>
        <w:gridCol w:w="1418"/>
        <w:gridCol w:w="1777"/>
        <w:gridCol w:w="2170"/>
      </w:tblGrid>
      <w:tr w:rsidR="000D62A4" w:rsidTr="000D62A4">
        <w:trPr>
          <w:trHeight w:val="345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D62A4" w:rsidTr="000D62A4">
        <w:trPr>
          <w:trHeight w:val="279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Владимирович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р-он, </w:t>
            </w:r>
          </w:p>
          <w:p w:rsidR="000D62A4" w:rsidRDefault="000D62A4">
            <w:pPr>
              <w:autoSpaceDE w:val="0"/>
              <w:autoSpaceDN w:val="0"/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с. Песчаное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Лицо осуществляет полномочия единоличного исполнительного органа акционерного общества 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ликвидационной комиссии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20.10.2014г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17.06. 2015 г.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20.06.2017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сведений об аффилированном лице после изменения:</w:t>
      </w:r>
    </w:p>
    <w:p w:rsidR="000D62A4" w:rsidRDefault="000D62A4" w:rsidP="000D62A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4"/>
        <w:gridCol w:w="3051"/>
        <w:gridCol w:w="2474"/>
        <w:gridCol w:w="1418"/>
        <w:gridCol w:w="1984"/>
        <w:gridCol w:w="1963"/>
      </w:tblGrid>
      <w:tr w:rsidR="000D62A4" w:rsidTr="000D62A4">
        <w:trPr>
          <w:trHeight w:val="268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D62A4" w:rsidTr="000D62A4">
        <w:trPr>
          <w:trHeight w:val="472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Владимирович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р-он, </w:t>
            </w:r>
          </w:p>
          <w:p w:rsidR="000D62A4" w:rsidRDefault="000D62A4">
            <w:pPr>
              <w:autoSpaceDE w:val="0"/>
              <w:autoSpaceDN w:val="0"/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с. Песчаное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ликвидационной комиссии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A4" w:rsidRDefault="000D62A4" w:rsidP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17.06. 2015 г.</w:t>
            </w: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74,61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2A4" w:rsidRDefault="000D62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B7B18" w:rsidRDefault="00FB7B18"/>
    <w:sectPr w:rsidR="00FB7B18" w:rsidSect="000D62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902"/>
    <w:rsid w:val="000D62A4"/>
    <w:rsid w:val="00416CE2"/>
    <w:rsid w:val="008D7CF6"/>
    <w:rsid w:val="00EC0902"/>
    <w:rsid w:val="00FB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2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disclosure.ru/portal/company.aspx?id=4749" TargetMode="External"/><Relationship Id="rId5" Type="http://schemas.openxmlformats.org/officeDocument/2006/relationships/hyperlink" Target="http://mktamb.narod.ru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4</cp:revision>
  <dcterms:created xsi:type="dcterms:W3CDTF">2017-09-29T13:56:00Z</dcterms:created>
  <dcterms:modified xsi:type="dcterms:W3CDTF">2017-10-02T09:28:00Z</dcterms:modified>
</cp:coreProperties>
</file>